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before="240" w:lineRule="auto"/>
        <w:rPr>
          <w:rFonts w:ascii="Montserrat" w:cs="Montserrat" w:eastAsia="Montserrat" w:hAnsi="Montserrat"/>
        </w:rPr>
      </w:pPr>
      <w:bookmarkStart w:colFirst="0" w:colLast="0" w:name="_q5b86g3ii0v2" w:id="0"/>
      <w:bookmarkEnd w:id="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ПРАЙС-ЛИСТ НА СТОМАТОЛОГИЧЕСКИЕ УСЛУГИ ООО «ДЕНС»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gridCol w:w="1785"/>
        <w:tblGridChange w:id="0">
          <w:tblGrid>
            <w:gridCol w:w="8985"/>
            <w:gridCol w:w="178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Общие виды услуг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Осмотр первичного больного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аппликационная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инфильтрационная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проводниковая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Прием больных терапевтического профиля (общие виды услуги)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Удаление старой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Удаление дефекта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Наложение мышьяковой пасты и временной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Восстановление культи зуба (без анкерного штифта)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Восстановление культи зуба (с анкерным штифтом)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Снятие чувствительности в области одного зуба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поверхностного кариеса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(ультракаин, убистезин, скандонест)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Препарирование кариозной полости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зуба (хлоргексидин,спирт, перекись водорода)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Протравливание тканей зуба (гель для травления эмали и дентина «Владмива»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Нанесение адгезивной системы (Singl Bond U.S.A.,Kerr и т.д 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Постановка пломбы универсальным реставрационным материалом (Filtek (U.S.A),Charisma (Germany))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1400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Шлифовка и полировка пломбы 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слюноотсосы, салфетка, валики и т.д)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150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среднего кариеса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(ультракаин, убистезин, скандонест)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Препарирование кариозной полости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зуба (хлоргексидин, спирт, перекись водорода)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Протравливание тканей зуба (гель для травления эмали и дентина «Владмива»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Нанесение адгезивной системы (Singl Bond U.S.A.,Kerr Italy и т.д 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Нанесение лечебной прокладки (Base It (Корея), Ionosit) (по показаниям)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Постановка пломбы универсальным реставрационным материалом (Filtek (U.S.A),Charisma (Germany))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1400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Шлифовка и полировка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слюноотсос, салфетка, валики и т.д)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глубокого кариеса в одно посещение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(ультракаин, убистезин, скандонест)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Препарирование кариозной полости, формирование полости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зуба (хлоргексидин, спирт,перк)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Наложение лечебной повязки («Dycal» (Germany), «Life» Kerr (Italy))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Наложение изолирующей прокладки :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-Стеклоиономерный цемент «Цемион» ( Владмива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Протравливание тканей зуба (гель для травления эмали и дентина «Владмива»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Нанесение адгезивной системы (Singl Bond U.S.A.,Kerr Italy и т.д 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Постановка пломбы универсальным реставрационным материалом (Filtek (U.S.A),Charisma (Germany))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1400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Шлифовка и полировка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Постановка пломбы универсальным реставрационным материалом (Filtek (U.S.A),Charisma (Germany))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1400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Шлифовка и полировка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слюноотсос, салфетка, валики и т.д.)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Наложение временной пломбы (МD TEMP Корея)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глубокого кариеса  второе посещение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Удаление  временной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Препарирование полости зуба, формирование краев зуба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зуба (хлоргексидин, спирт, перекись водорода)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Протравливание тканей зуба (гель для травления эмали и дентина «Владмива»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Нанесение адгезивной системы (Singl Bond U.S.A.,Kerr Italy и т.д.)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Постановка пломбы универсальным реставрационным материалом (Filtek (U.S.A),Charisma (Germany и т.д))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1500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Шлифовка и полировка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100-200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слюноотсос, салфетка, валики и т.д.)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150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пульпита в одно посещение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(ультракаин, убистезин,скандонест)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Препарирование полости зуба, вскрытие и удаление пульпы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корневых каналов (хлоргексидин, спирт, перекись водорода)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Эндодонтические процедуры (инструментальная обработка корневых каналов):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-1 корневой канал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450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-2 корневых канала        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740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-3 корневых канала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-Установка и фиксация титанового штифта (если необходимо)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450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Наложение изолирующей прокладки: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-Стеклоиономерный цемент «Цемион» ( Владмива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-Стеклоиономерный цемент «Meron» (Германия)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Протравливание тканей зуба (гель для травления эмали и дентина «Владмива»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Нанесение адгезивной системы (Singl Bond U.S.A.,Kerr Italy и т.д.)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Шлифовка и полировка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100-200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слюноотсос, салфетка, валики и т.д.)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пульпита второе посещение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(ультракаин, убистезин,скандонест)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Удаление временной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полости зуба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Распломбировка корневых каналов под титановый штифт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слюноотсос, салфетка, валики т.д)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периодонтита (3 и более посещений)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(ультракаин, убистезин,скандонест)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Препарирование полости зуба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Эндодонтические процедуры (инструментальная обработка корневых каналов):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-1 канал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450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-2 канала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750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-3 канала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1500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корневых каналов (хлоргексидин, спирт, перекись водорода)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Наложение лечебной антисептической повязки в корневой канал (дексаметазон, доксициклин)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Наложение временной пломбы («MD TEMP» Корея)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слюноотсос, салфетка, валики т.д)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периодонтита (второе посещение)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(ультракаин, убистезин,скандонест)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Удаление временной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корневых каналов (хлоргексидин, спирт, перекись водорода)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Высушивание и пломбирование корневых каналов (абсорбирующие штифты, гуттаперчевые штифты):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-1 канал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-2 канала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-3 канала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Наложение временной пломбы («MD TEMP» Корея)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слюноотсос, салфетка, валики т.д.)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Лечение периодонтита (третье посещение)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Анестезия (ультракаин, убистезин,скандонест)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Удаление временной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Медикаментозная обработка корневых каналов (хлоргексидин, спирт, перекись водорода)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rPr>
          <w:trHeight w:val="525" w:hRule="atLeast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Распломбировка корневых каналов под титановый штифт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Фиксация анкерного штифта на стеклоиономерный цемент: 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-Стеклоиономерный цемент «Цемион» ( Владмива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-Стеклоиономерный цемент «Meron» (Германия)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250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Наложение изолирующей прокладки: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-Стеклоиономерный цемент «Цемион» ( Владмива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-Стеклоиономерный цемент «Meron» (Германия)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Протравливание тканей зуба (гель для травления эмали и дентина «Владмива» Россия)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Нанесение адгезивной системы (Singl Bond U.S.A.,Kerr Italy и т.д.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Постановка пломбы универсальным реставрационным материалом (Filtek (U.S.A),Charisma (Germany))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1500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Шлифовка и полировка пломбы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100-200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Использование индивидуальных расходных материалов для пациента (маска, перчатки, слюноотсос, салфетка, валики и т.д.)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Рентгенологическое обследование зуба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rtl w:val="0"/>
              </w:rPr>
              <w:t xml:space="preserve">Профессиональная гигиена полости рта и отбеливание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Чистка зубного налета, камня в области одного зуба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Чистка зубного налета, камня (скейлер)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3200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Профессиональная гигиена полости рта (использование индивидуальной пасты, скейлера)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2500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Профессиональная гигиена полости рта (с использованием американской профилактической системы Dental Resources)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3700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Аппликация одного зуба фторлаком «Глуфторет»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150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Профессиональное отбеливание системой "Opalescence Boost" (США) (единоразовая процедура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rtl w:val="0"/>
              </w:rPr>
              <w:t xml:space="preserve">10 000-12 000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cee8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64d"/>
                <w:sz w:val="24"/>
                <w:szCs w:val="24"/>
                <w:rtl w:val="0"/>
              </w:rPr>
              <w:t xml:space="preserve">Ортопедические услуги</w:t>
            </w:r>
          </w:p>
        </w:tc>
      </w:tr>
      <w:tr>
        <w:trPr>
          <w:trHeight w:val="525" w:hRule="atLeast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Коронка пластмассовая постоянная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Коронка металлокерамическая Noritake (Япония)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6500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Изготовление индивидуальной ложки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1500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Вкладка литая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2000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Полный  съемный протез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12 000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Частично съемный протез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10 000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Бюгельный протез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19 000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Бюгельный протез с замк. креплениями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26 000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Ацеталовый протез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18 000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Штампованная коронка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2000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Штампованная фасетка с облицовкой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2500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Снятие коронки литой, керамической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700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Снятие коронки штампованной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300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Фиксация на </w:t>
            </w:r>
            <w:r w:rsidDel="00000000" w:rsidR="00000000" w:rsidRPr="00000000">
              <w:rPr>
                <w:color w:val="43464d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43464d"/>
                <w:sz w:val="24"/>
                <w:szCs w:val="24"/>
                <w:highlight w:val="white"/>
                <w:rtl w:val="0"/>
              </w:rPr>
              <w:t xml:space="preserve">стеклоиномерный </w:t>
            </w: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цемент Meron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400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Фиксация на </w:t>
            </w:r>
            <w:r w:rsidDel="00000000" w:rsidR="00000000" w:rsidRPr="00000000">
              <w:rPr>
                <w:color w:val="43464d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43464d"/>
                <w:sz w:val="24"/>
                <w:szCs w:val="24"/>
                <w:highlight w:val="white"/>
                <w:rtl w:val="0"/>
              </w:rPr>
              <w:t xml:space="preserve">стеклоиномерный </w:t>
            </w: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цемент FuJi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700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Починка протеза, армирование протеза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1500-2000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Акрифри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21 000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Косметическая пластинка +слепок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3500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color w:val="43464d"/>
                <w:sz w:val="24"/>
                <w:szCs w:val="24"/>
                <w:rtl w:val="0"/>
              </w:rPr>
              <w:t xml:space="preserve">Литая коронка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64d"/>
                <w:sz w:val="24"/>
                <w:szCs w:val="24"/>
                <w:rtl w:val="0"/>
              </w:rPr>
              <w:t xml:space="preserve">3500</w:t>
            </w:r>
          </w:p>
        </w:tc>
      </w:tr>
    </w:tbl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